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Interrupteur crépusculaire</w:t>
      </w:r>
    </w:p>
    <w:p/>
    <w:p>
      <w:pPr/>
      <w:r>
        <w:rPr>
          <w:b w:val="1"/>
          <w:bCs w:val="1"/>
        </w:rPr>
        <w:t xml:space="preserve">TS basic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• Dimensions (L x l x H): 38 x 95 x 95 mm</w:t>
      </w:r>
      <w:br/>
      <w:r>
        <w:rPr/>
        <w:t xml:space="preserve">• Avec détecteur de mouvement: Non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anthracite</w:t>
      </w:r>
      <w:br/>
      <w:r>
        <w:rPr/>
        <w:t xml:space="preserve">• UC1, Code EAN: 4007841099688</w:t>
      </w:r>
      <w:br/>
      <w:r>
        <w:rPr/>
        <w:t xml:space="preserve">• Modèle: Interrupteur crépusculaire</w:t>
      </w:r>
      <w:br/>
      <w:r>
        <w:rPr/>
        <w:t xml:space="preserve">• Applications: Extérieur</w:t>
      </w:r>
      <w:br/>
      <w:r>
        <w:rPr/>
        <w:t xml:space="preserve">• Emplacement, pièce: extérieur, entrée, Cour et allée, Intérieur, tout autour du bâtiment, terrasse / balcon</w:t>
      </w:r>
      <w:br/>
      <w:r>
        <w:rPr/>
        <w:t xml:space="preserve">• Coloris: anthracite</w:t>
      </w:r>
      <w:br/>
      <w:r>
        <w:rPr/>
        <w:t xml:space="preserve">• Lieu d'installation: mur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Alimentation électrique: 220 – 240 V / 50 – 60 Hz</w:t>
      </w:r>
      <w:br/>
      <w:r>
        <w:rPr/>
        <w:t xml:space="preserve">• Lampes LED &gt; 2 W &lt; 8 W: 250 W</w:t>
      </w:r>
      <w:br/>
      <w:r>
        <w:rPr/>
        <w:t xml:space="preserve">• Lampes LED &gt; 8 W: 250 W</w:t>
      </w:r>
      <w:br/>
      <w:r>
        <w:rPr/>
        <w:t xml:space="preserve">• Technologie, détecteurs: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Réglage crépusculaire: 1 – 75 lx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Câble</w:t>
      </w:r>
      <w:br/>
      <w:r>
        <w:rPr/>
        <w:t xml:space="preserve">• Catègorie de produits: Interrupteur crépusculaire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099688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TS basic anthracite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2026-10-03T01:01:39+02:00</dcterms:created>
  <dcterms:modified xsi:type="dcterms:W3CDTF">2026-10-03T01:01:39+02:00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